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68" w:rsidRPr="00892927" w:rsidRDefault="006D367B" w:rsidP="0065586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98425</wp:posOffset>
            </wp:positionV>
            <wp:extent cx="1136650" cy="1136650"/>
            <wp:effectExtent l="0" t="0" r="0" b="0"/>
            <wp:wrapSquare wrapText="bothSides"/>
            <wp:docPr id="2" name="Рисунок 1" descr="D:\Мои рисунки\цветные рисунки\школьные предметы\тетради блокнот\20130818114854-4671363d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цветные рисунки\школьные предметы\тетради блокнот\20130818114854-4671363d-m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9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521F8" w:rsidRPr="00CD0F2F" w:rsidRDefault="00B521F8" w:rsidP="006D367B">
      <w:pPr>
        <w:tabs>
          <w:tab w:val="center" w:pos="4986"/>
          <w:tab w:val="right" w:pos="997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</w:rPr>
      </w:pPr>
      <w:r w:rsidRPr="00CD0F2F">
        <w:rPr>
          <w:rFonts w:ascii="Times New Roman" w:eastAsia="Times New Roman" w:hAnsi="Times New Roman" w:cs="Times New Roman"/>
          <w:b/>
          <w:color w:val="FF0000"/>
          <w:sz w:val="32"/>
        </w:rPr>
        <w:t>Календарне планування</w:t>
      </w:r>
    </w:p>
    <w:p w:rsidR="00B521F8" w:rsidRPr="00CD0F2F" w:rsidRDefault="00B521F8" w:rsidP="006D367B">
      <w:pPr>
        <w:tabs>
          <w:tab w:val="center" w:pos="4986"/>
          <w:tab w:val="right" w:pos="997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</w:rPr>
      </w:pPr>
      <w:r w:rsidRPr="00CD0F2F">
        <w:rPr>
          <w:rFonts w:ascii="Times New Roman" w:eastAsia="Times New Roman" w:hAnsi="Times New Roman" w:cs="Times New Roman"/>
          <w:b/>
          <w:color w:val="FF0000"/>
          <w:sz w:val="32"/>
        </w:rPr>
        <w:t>уроків математики в 2 класі</w:t>
      </w:r>
    </w:p>
    <w:p w:rsidR="00655868" w:rsidRPr="00CD0F2F" w:rsidRDefault="00B521F8" w:rsidP="006D367B">
      <w:pPr>
        <w:tabs>
          <w:tab w:val="center" w:pos="4986"/>
          <w:tab w:val="right" w:pos="9973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</w:rPr>
      </w:pPr>
      <w:r w:rsidRPr="00CD0F2F">
        <w:rPr>
          <w:rFonts w:ascii="Times New Roman" w:eastAsia="Times New Roman" w:hAnsi="Times New Roman" w:cs="Times New Roman"/>
          <w:color w:val="FF0000"/>
          <w:sz w:val="32"/>
        </w:rPr>
        <w:t>(</w:t>
      </w:r>
      <w:r w:rsidRPr="00CD0F2F">
        <w:rPr>
          <w:rFonts w:ascii="Times New Roman" w:eastAsia="Times New Roman" w:hAnsi="Times New Roman" w:cs="Times New Roman"/>
          <w:i/>
          <w:color w:val="FF0000"/>
          <w:sz w:val="32"/>
        </w:rPr>
        <w:t xml:space="preserve">136 </w:t>
      </w:r>
      <w:proofErr w:type="spellStart"/>
      <w:r w:rsidRPr="00CD0F2F">
        <w:rPr>
          <w:rFonts w:ascii="Times New Roman" w:eastAsia="Times New Roman" w:hAnsi="Times New Roman" w:cs="Times New Roman"/>
          <w:i/>
          <w:color w:val="FF0000"/>
          <w:sz w:val="32"/>
        </w:rPr>
        <w:t>год</w:t>
      </w:r>
      <w:proofErr w:type="spellEnd"/>
      <w:r w:rsidRPr="00CD0F2F">
        <w:rPr>
          <w:rFonts w:ascii="Times New Roman" w:eastAsia="Times New Roman" w:hAnsi="Times New Roman" w:cs="Times New Roman"/>
          <w:color w:val="FF0000"/>
          <w:sz w:val="32"/>
        </w:rPr>
        <w:t>)</w:t>
      </w:r>
    </w:p>
    <w:p w:rsidR="009A32E2" w:rsidRPr="00AB0234" w:rsidRDefault="00655868" w:rsidP="00AB0234">
      <w:pPr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6D367B">
        <w:rPr>
          <w:rFonts w:ascii="Times New Roman" w:hAnsi="Times New Roman" w:cs="Times New Roman"/>
          <w:i/>
          <w:sz w:val="24"/>
          <w:szCs w:val="28"/>
        </w:rPr>
        <w:t xml:space="preserve">Складено до підручника:  </w:t>
      </w:r>
      <w:r w:rsidRPr="006D367B">
        <w:rPr>
          <w:rFonts w:ascii="Times New Roman" w:hAnsi="Times New Roman" w:cs="Times New Roman"/>
          <w:b/>
          <w:i/>
          <w:sz w:val="24"/>
          <w:szCs w:val="28"/>
        </w:rPr>
        <w:t>Богданович М.В.</w:t>
      </w:r>
      <w:r w:rsidRPr="006D367B">
        <w:rPr>
          <w:rFonts w:ascii="Times New Roman" w:hAnsi="Times New Roman" w:cs="Times New Roman"/>
          <w:i/>
          <w:sz w:val="24"/>
          <w:szCs w:val="28"/>
        </w:rPr>
        <w:t xml:space="preserve">  Математика</w:t>
      </w:r>
      <w:r w:rsidR="00E34707" w:rsidRPr="006D367B">
        <w:rPr>
          <w:rFonts w:ascii="Times New Roman" w:hAnsi="Times New Roman" w:cs="Times New Roman"/>
          <w:i/>
          <w:sz w:val="24"/>
          <w:szCs w:val="28"/>
        </w:rPr>
        <w:t>:</w:t>
      </w:r>
      <w:r w:rsidRPr="006D367B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6D367B">
        <w:rPr>
          <w:rFonts w:ascii="Times New Roman" w:hAnsi="Times New Roman" w:cs="Times New Roman"/>
          <w:i/>
          <w:sz w:val="24"/>
          <w:szCs w:val="28"/>
        </w:rPr>
        <w:t>підруч</w:t>
      </w:r>
      <w:proofErr w:type="spellEnd"/>
      <w:r w:rsidRPr="006D367B">
        <w:rPr>
          <w:rFonts w:ascii="Times New Roman" w:hAnsi="Times New Roman" w:cs="Times New Roman"/>
          <w:i/>
          <w:sz w:val="24"/>
          <w:szCs w:val="28"/>
        </w:rPr>
        <w:t>. для 2</w:t>
      </w:r>
      <w:r w:rsidR="00E34707" w:rsidRPr="006D367B">
        <w:rPr>
          <w:rFonts w:ascii="Times New Roman" w:hAnsi="Times New Roman" w:cs="Times New Roman"/>
          <w:i/>
          <w:sz w:val="24"/>
          <w:szCs w:val="28"/>
        </w:rPr>
        <w:t>-го</w:t>
      </w:r>
      <w:r w:rsidRPr="006D367B">
        <w:rPr>
          <w:rFonts w:ascii="Times New Roman" w:hAnsi="Times New Roman" w:cs="Times New Roman"/>
          <w:i/>
          <w:sz w:val="24"/>
          <w:szCs w:val="28"/>
        </w:rPr>
        <w:t xml:space="preserve"> кл. </w:t>
      </w:r>
      <w:proofErr w:type="spellStart"/>
      <w:r w:rsidR="00E34707" w:rsidRPr="006D367B">
        <w:rPr>
          <w:rFonts w:ascii="Times New Roman" w:hAnsi="Times New Roman" w:cs="Times New Roman"/>
          <w:i/>
          <w:sz w:val="24"/>
          <w:szCs w:val="28"/>
        </w:rPr>
        <w:t>загальноосвіт</w:t>
      </w:r>
      <w:proofErr w:type="spellEnd"/>
      <w:r w:rsidR="00E34707" w:rsidRPr="006D367B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="00E34707" w:rsidRPr="006D367B">
        <w:rPr>
          <w:rFonts w:ascii="Times New Roman" w:hAnsi="Times New Roman" w:cs="Times New Roman"/>
          <w:i/>
          <w:sz w:val="24"/>
          <w:szCs w:val="28"/>
        </w:rPr>
        <w:t>навч</w:t>
      </w:r>
      <w:proofErr w:type="spellEnd"/>
      <w:r w:rsidR="00E34707" w:rsidRPr="006D367B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="00E34707" w:rsidRPr="006D367B">
        <w:rPr>
          <w:rFonts w:ascii="Times New Roman" w:hAnsi="Times New Roman" w:cs="Times New Roman"/>
          <w:i/>
          <w:sz w:val="24"/>
          <w:szCs w:val="28"/>
        </w:rPr>
        <w:t>закл</w:t>
      </w:r>
      <w:proofErr w:type="spellEnd"/>
      <w:r w:rsidR="00E34707" w:rsidRPr="006D367B">
        <w:rPr>
          <w:rFonts w:ascii="Times New Roman" w:hAnsi="Times New Roman" w:cs="Times New Roman"/>
          <w:i/>
          <w:sz w:val="24"/>
          <w:szCs w:val="28"/>
        </w:rPr>
        <w:t>. </w:t>
      </w:r>
      <w:r w:rsidRPr="006D367B">
        <w:rPr>
          <w:rFonts w:ascii="Times New Roman" w:hAnsi="Times New Roman" w:cs="Times New Roman"/>
          <w:i/>
          <w:sz w:val="24"/>
          <w:szCs w:val="28"/>
        </w:rPr>
        <w:t>/ М.В.</w:t>
      </w:r>
      <w:r w:rsidR="00E34707" w:rsidRPr="006D367B">
        <w:rPr>
          <w:rFonts w:ascii="Times New Roman" w:hAnsi="Times New Roman" w:cs="Times New Roman"/>
          <w:i/>
          <w:sz w:val="24"/>
          <w:szCs w:val="28"/>
        </w:rPr>
        <w:t> </w:t>
      </w:r>
      <w:r w:rsidRPr="006D367B">
        <w:rPr>
          <w:rFonts w:ascii="Times New Roman" w:hAnsi="Times New Roman" w:cs="Times New Roman"/>
          <w:i/>
          <w:sz w:val="24"/>
          <w:szCs w:val="28"/>
        </w:rPr>
        <w:t xml:space="preserve">Богданович, Г.П. </w:t>
      </w:r>
      <w:proofErr w:type="spellStart"/>
      <w:r w:rsidRPr="006D367B">
        <w:rPr>
          <w:rFonts w:ascii="Times New Roman" w:hAnsi="Times New Roman" w:cs="Times New Roman"/>
          <w:i/>
          <w:sz w:val="24"/>
          <w:szCs w:val="28"/>
        </w:rPr>
        <w:t>Лишенко</w:t>
      </w:r>
      <w:proofErr w:type="spellEnd"/>
      <w:r w:rsidRPr="006D367B">
        <w:rPr>
          <w:rFonts w:ascii="Times New Roman" w:hAnsi="Times New Roman" w:cs="Times New Roman"/>
          <w:i/>
          <w:sz w:val="24"/>
          <w:szCs w:val="28"/>
        </w:rPr>
        <w:t>.</w:t>
      </w:r>
      <w:r w:rsidR="00E34707" w:rsidRPr="006D367B">
        <w:rPr>
          <w:rFonts w:ascii="Times New Roman" w:hAnsi="Times New Roman" w:cs="Times New Roman"/>
          <w:i/>
          <w:sz w:val="24"/>
          <w:szCs w:val="28"/>
        </w:rPr>
        <w:t> </w:t>
      </w:r>
      <w:r w:rsidRPr="006D367B">
        <w:rPr>
          <w:rFonts w:ascii="Times New Roman" w:hAnsi="Times New Roman" w:cs="Times New Roman"/>
          <w:i/>
          <w:sz w:val="24"/>
          <w:szCs w:val="28"/>
        </w:rPr>
        <w:t>– К</w:t>
      </w:r>
      <w:r w:rsidR="00E34707" w:rsidRPr="006D367B">
        <w:rPr>
          <w:rFonts w:ascii="Times New Roman" w:hAnsi="Times New Roman" w:cs="Times New Roman"/>
          <w:i/>
          <w:sz w:val="24"/>
          <w:szCs w:val="28"/>
        </w:rPr>
        <w:t>.:</w:t>
      </w:r>
      <w:r w:rsidRPr="006D367B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6D367B">
        <w:rPr>
          <w:rFonts w:ascii="Times New Roman" w:hAnsi="Times New Roman" w:cs="Times New Roman"/>
          <w:i/>
          <w:sz w:val="24"/>
          <w:szCs w:val="28"/>
        </w:rPr>
        <w:t>Генеза</w:t>
      </w:r>
      <w:proofErr w:type="spellEnd"/>
      <w:r w:rsidRPr="006D367B">
        <w:rPr>
          <w:rFonts w:ascii="Times New Roman" w:hAnsi="Times New Roman" w:cs="Times New Roman"/>
          <w:i/>
          <w:sz w:val="24"/>
          <w:szCs w:val="28"/>
        </w:rPr>
        <w:t xml:space="preserve">, 2012, 2013, </w:t>
      </w:r>
      <w:r w:rsidR="00AB0234" w:rsidRPr="008273DC">
        <w:rPr>
          <w:rFonts w:ascii="Times New Roman" w:hAnsi="Times New Roman" w:cs="Times New Roman"/>
          <w:i/>
          <w:sz w:val="26"/>
          <w:szCs w:val="26"/>
        </w:rPr>
        <w:t>згідно з оновленою  навчальною програмою, затвердженою Міністерством освіти і науки України (наказ МОН України від 05.08.2016  № 948)</w:t>
      </w:r>
    </w:p>
    <w:tbl>
      <w:tblPr>
        <w:tblStyle w:val="-5"/>
        <w:tblW w:w="10740" w:type="dxa"/>
        <w:tblLayout w:type="fixed"/>
        <w:tblLook w:val="0000"/>
      </w:tblPr>
      <w:tblGrid>
        <w:gridCol w:w="675"/>
        <w:gridCol w:w="815"/>
        <w:gridCol w:w="851"/>
        <w:gridCol w:w="7123"/>
        <w:gridCol w:w="1276"/>
      </w:tblGrid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75BD2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180DF8" w:rsidRPr="000C7C7F" w:rsidRDefault="00180DF8" w:rsidP="00E75BD2">
            <w:pPr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0C7C7F">
              <w:rPr>
                <w:rFonts w:ascii="Times New Roman" w:eastAsia="Times New Roman" w:hAnsi="Times New Roman" w:cs="Times New Roman"/>
                <w:b/>
                <w:sz w:val="24"/>
              </w:rPr>
              <w:t>п/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C7C7F">
              <w:rPr>
                <w:rFonts w:ascii="Times New Roman" w:eastAsia="Calibri" w:hAnsi="Times New Roman" w:cs="Times New Roman"/>
                <w:b/>
                <w:sz w:val="24"/>
              </w:rPr>
              <w:t>Дата</w:t>
            </w: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75BD2">
            <w:pPr>
              <w:tabs>
                <w:tab w:val="left" w:pos="70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0C7C7F">
              <w:rPr>
                <w:rFonts w:ascii="Times New Roman" w:eastAsia="Calibri" w:hAnsi="Times New Roman" w:cs="Times New Roman"/>
                <w:b/>
                <w:sz w:val="24"/>
              </w:rPr>
              <w:t>Д/З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180DF8">
            <w:pPr>
              <w:tabs>
                <w:tab w:val="left" w:pos="708"/>
              </w:tabs>
              <w:ind w:left="-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Нумерація чисел у межах 100. Таблиця додавання і віднімання в межах 10. Додавання і віднімання, основане на нумерації в межах 100. Задачі на знаходження суми та на зменшення числа на кілька одиниць.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 3-4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№10,11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Додавання і віднімання чисел частинами. Прийом поступового додавання і віднімання двоцифрових чисел  без переходу через розряд. Розв’язування задач на знаходження суми та остачі. Порівняння чисел.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1-4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6C5A8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 4-6</w:t>
            </w:r>
          </w:p>
          <w:p w:rsidR="00180DF8" w:rsidRPr="000C7C7F" w:rsidRDefault="00180DF8" w:rsidP="008115C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№20,21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Назви компонентів дій додавання і віднімання; порівняння довжини відрізків; задачі на різницеве порівняння; запис математичних виразів за текстовим формулюванням.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8115C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 6-7</w:t>
            </w:r>
          </w:p>
          <w:p w:rsidR="00180DF8" w:rsidRPr="000C7C7F" w:rsidRDefault="00180DF8" w:rsidP="008115C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№30,31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Переставна властивість дії додавання; таблиці додавання і віднімання чисел (у межах 10); задачі на збільшення числа на кілька одиниць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8115C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 7-8</w:t>
            </w:r>
          </w:p>
          <w:p w:rsidR="00180DF8" w:rsidRPr="000C7C7F" w:rsidRDefault="00180DF8" w:rsidP="008115CB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№40,41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Поняття 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вартості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Додавання і віднімання в межах 10; зв’язок між додаванням і відніманням; складання виразів на додавання; задачі на знаходження невідомого доданка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С.9-10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№ 51, 52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15" w:type="dxa"/>
            <w:shd w:val="clear" w:color="auto" w:fill="DAEEF3" w:themeFill="accent5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  <w:shd w:val="clear" w:color="auto" w:fill="DAEEF3" w:themeFill="accent5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DAEEF3" w:themeFill="accent5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Розв’язування простих задач зі спільною частиною умови; додавання і віднімання в межах 100; творча робота над задачами.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5-8</w:t>
            </w:r>
          </w:p>
          <w:p w:rsidR="00180DF8" w:rsidRPr="000C7C7F" w:rsidRDefault="00180DF8" w:rsidP="00CD291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Самостійна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робота </w:t>
            </w:r>
          </w:p>
        </w:tc>
        <w:tc>
          <w:tcPr>
            <w:cnfStyle w:val="000010000000"/>
            <w:tcW w:w="1276" w:type="dxa"/>
            <w:shd w:val="clear" w:color="auto" w:fill="DAEEF3" w:themeFill="accent5" w:themeFillTint="33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С.10-11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№ 61, 62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Додавання і віднімання двоцифрових чисел без переходу через розряд; порівняння виразу і числа.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9-12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С.12-13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№70,71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Складання і розв’язування задач; порівняння місткості посудин; поняття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рік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місяць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С.13-14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lang w:val="ru-RU"/>
              </w:rPr>
              <w:t>№79,80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815" w:type="dxa"/>
            <w:shd w:val="clear" w:color="auto" w:fill="FDE9D9" w:themeFill="accent6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cnfStyle w:val="000010000000"/>
            <w:tcW w:w="851" w:type="dxa"/>
            <w:shd w:val="clear" w:color="auto" w:fill="FDE9D9" w:themeFill="accent6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DE9D9" w:themeFill="accent6" w:themeFillTint="33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Контрольна робота № 1.</w:t>
            </w:r>
            <w:r w:rsidRPr="000C7C7F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7C7F">
              <w:rPr>
                <w:rFonts w:ascii="Times New Roman" w:eastAsia="Gulim" w:hAnsi="Times New Roman" w:cs="Times New Roman"/>
                <w:bCs/>
                <w:color w:val="FF0000"/>
                <w:sz w:val="24"/>
                <w:szCs w:val="24"/>
              </w:rPr>
              <w:t>Тема</w:t>
            </w:r>
            <w:r w:rsidRPr="000C7C7F">
              <w:rPr>
                <w:rFonts w:ascii="Times New Roman" w:eastAsia="Gulim" w:hAnsi="Times New Roman" w:cs="Times New Roman"/>
                <w:bCs/>
                <w:sz w:val="24"/>
                <w:szCs w:val="24"/>
              </w:rPr>
              <w:t>: Повторення вивченого в 1 класі</w:t>
            </w:r>
          </w:p>
        </w:tc>
        <w:tc>
          <w:tcPr>
            <w:cnfStyle w:val="000010000000"/>
            <w:tcW w:w="1276" w:type="dxa"/>
            <w:shd w:val="clear" w:color="auto" w:fill="FDE9D9" w:themeFill="accent6" w:themeFillTint="33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 xml:space="preserve">Т.б.1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зош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 xml:space="preserve"> 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із  контрольної роботи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 № 4,1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D291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D291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2; задачі на знаходження невідомого доданка.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С.16-17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№88,89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D291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D291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3; ламані лінії, задачі на збільшення числа на кілька одиниць.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21-24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С.17-18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№97, 98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D291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D291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4; розв’язування парних задач; довжина ламаної лінії.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С.19-21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 107, 108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D291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D291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Латинський алфавіт; вираз зі змінною; позначення змінної буквою; розв’язування і порівняння простих задач.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25-28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С.21-23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№117,118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D291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D291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5; підготовка до розв’язування задач на дві дії.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С.24-24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№126,127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таблиць додавання і віднімання; творча робота над задачами; розпізнання геометричних фігур.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29-32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С.24-25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№136,137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lastRenderedPageBreak/>
              <w:t>17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6; знаходження значень виразів з буквеним компонентом; порівняння довжини відрізків.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С.26-27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№145,146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7; складання задач за коротким записом; залежність між сумою і доданком.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С.27-28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№153,154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  <w:shd w:val="clear" w:color="auto" w:fill="auto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815" w:type="dxa"/>
            <w:shd w:val="clear" w:color="auto" w:fill="auto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auto"/>
          </w:tcPr>
          <w:p w:rsidR="00180DF8" w:rsidRPr="000C7C7F" w:rsidRDefault="00180DF8" w:rsidP="00FD335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auto"/>
          </w:tcPr>
          <w:p w:rsidR="00180DF8" w:rsidRPr="000C7C7F" w:rsidRDefault="00180DF8" w:rsidP="00FD335E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Задачі на збільшення (зменшення) числа на кілька одиниць; табличне додавання і віднімання чисел.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С.28-29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№159,160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Задачі на знаходження невідомого зменшуваного; вправи і задачі на засвоєння таблиць додавання і віднімання чисел 2–7.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С.29-30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№167,168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FD335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FD335E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Таблиці додавання і віднімання числа 8;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С.30-32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№176,177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  <w:shd w:val="clear" w:color="auto" w:fill="auto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815" w:type="dxa"/>
            <w:shd w:val="clear" w:color="auto" w:fill="auto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auto"/>
          </w:tcPr>
          <w:p w:rsidR="00180DF8" w:rsidRDefault="00180DF8" w:rsidP="00D63B76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3" w:type="dxa"/>
            <w:shd w:val="clear" w:color="auto" w:fill="auto"/>
          </w:tcPr>
          <w:p w:rsidR="00180DF8" w:rsidRPr="000C7C7F" w:rsidRDefault="00180DF8" w:rsidP="00D63B76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озв’язування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задач, що мають спільну частину умови; задачі на знаходження невідомого зменшуваного.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33-36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12538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125380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Задачі на дві дії. Знаходження значень виразів  з буквеними даними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С.32-33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№185,186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Таблиці додавання і віднімання числа 9. Периметр многокутника. Задачі на дві дії.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С.33-35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№194,195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Розв’язування задач на дві дії. Вправи на засвоєння таблиць додавання і віднімання.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С.35-36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№201,202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Узагальнена таблиця додавання і віднімання одноцифрових чисел. Задачі на дві дії.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С.36-37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№209,210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Розв’язування  складеної задачі двома способами. Порівняння периметрів трикутників. Порівняння виразів.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С.38-39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№216,217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Вирази з дужками. Порядок виконання дій у виразах, що містять дужки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С.39-40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№225,226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Знаходження значень виразів, що містять дужки; формування вміння читати задачі.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С.41-42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№234,235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5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Види кутів. Задачі на знаходження третього доданка.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Самостійна робота</w:t>
            </w:r>
          </w:p>
        </w:tc>
        <w:tc>
          <w:tcPr>
            <w:cnfStyle w:val="000010000000"/>
            <w:tcW w:w="1276" w:type="dxa"/>
            <w:shd w:val="clear" w:color="auto" w:fill="B6DDE8" w:themeFill="accent5" w:themeFillTint="66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С.42-43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№241,242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Прямокутник. Задачі на знаходження третього доданка. Задачі, які містять відношення «на… більше»,  «на…менше». Календар. Довжина і ширина прямокутника.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С.43-45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№248,249,</w:t>
            </w:r>
          </w:p>
        </w:tc>
      </w:tr>
      <w:tr w:rsidR="00180DF8" w:rsidRPr="000C7C7F" w:rsidTr="00F837E1">
        <w:trPr>
          <w:cnfStyle w:val="000000100000"/>
          <w:trHeight w:val="547"/>
        </w:trPr>
        <w:tc>
          <w:tcPr>
            <w:cnfStyle w:val="000010000000"/>
            <w:tcW w:w="675" w:type="dxa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4D01BA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Квадрат. Периметр квадрата. Застосування різних прийомів знаходження суми і різниці двоцифрових чисел.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С.45</w:t>
            </w:r>
          </w:p>
          <w:p w:rsidR="00180DF8" w:rsidRPr="000C7C7F" w:rsidRDefault="00180DF8" w:rsidP="004D01B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№263,264</w:t>
            </w:r>
          </w:p>
        </w:tc>
      </w:tr>
      <w:tr w:rsidR="00180DF8" w:rsidRPr="000C7C7F" w:rsidTr="002848C2">
        <w:trPr>
          <w:trHeight w:val="547"/>
        </w:trPr>
        <w:tc>
          <w:tcPr>
            <w:cnfStyle w:val="000010000000"/>
            <w:tcW w:w="675" w:type="dxa"/>
            <w:shd w:val="clear" w:color="auto" w:fill="FBD4B4" w:themeFill="accent6" w:themeFillTint="66"/>
          </w:tcPr>
          <w:p w:rsidR="00180DF8" w:rsidRPr="00FD335E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815" w:type="dxa"/>
            <w:shd w:val="clear" w:color="auto" w:fill="FBD4B4" w:themeFill="accent6" w:themeFillTint="66"/>
          </w:tcPr>
          <w:p w:rsidR="00180DF8" w:rsidRPr="000C7C7F" w:rsidRDefault="00180DF8" w:rsidP="00180DF8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Pr="000C7C7F" w:rsidRDefault="00180DF8" w:rsidP="00180DF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180DF8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Контрольна робота №2. 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Тема: </w:t>
            </w:r>
            <w:r w:rsidRPr="000C7C7F">
              <w:rPr>
                <w:rFonts w:ascii="Times New Roman" w:eastAsia="Gulim" w:hAnsi="Times New Roman" w:cs="Times New Roman"/>
                <w:bCs/>
                <w:sz w:val="24"/>
                <w:szCs w:val="24"/>
              </w:rPr>
              <w:t xml:space="preserve">Таблиці додавання і віднімання чисел. Задачі на </w:t>
            </w:r>
            <w:proofErr w:type="spellStart"/>
            <w:r w:rsidRPr="000C7C7F">
              <w:rPr>
                <w:rFonts w:ascii="Times New Roman" w:eastAsia="Gulim" w:hAnsi="Times New Roman" w:cs="Times New Roman"/>
                <w:bCs/>
                <w:sz w:val="24"/>
                <w:szCs w:val="24"/>
              </w:rPr>
              <w:t>на</w:t>
            </w:r>
            <w:proofErr w:type="spellEnd"/>
            <w:r w:rsidRPr="000C7C7F">
              <w:rPr>
                <w:rFonts w:ascii="Times New Roman" w:eastAsia="Gulim" w:hAnsi="Times New Roman" w:cs="Times New Roman"/>
                <w:bCs/>
                <w:sz w:val="24"/>
                <w:szCs w:val="24"/>
              </w:rPr>
              <w:t xml:space="preserve"> знаходження невідомого зменшуваного. 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180DF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</w:rPr>
              <w:t>Т.б.2зош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Додавання двоцифрових чисел з переходом через десяток (загальний випадок).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С.47-48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№275,276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tabs>
                <w:tab w:val="left" w:pos="708"/>
              </w:tabs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tabs>
                <w:tab w:val="left" w:pos="708"/>
              </w:tabs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Застосування прийомів усного додавання двоцифрових чисел для розв’язування  задач і знаходження значень виразів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С.48-49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№283,284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Рух у протилежних напрямках.</w:t>
            </w:r>
          </w:p>
          <w:p w:rsidR="00180DF8" w:rsidRPr="000C7C7F" w:rsidRDefault="00180DF8" w:rsidP="00391C84">
            <w:pPr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Додавання виду 38+4. Творча робота над задачею.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С.49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№293,294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FD335E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Додавання виду 76+4. Задачі на дві дії. Перевірка додавання.</w:t>
            </w:r>
          </w:p>
          <w:p w:rsidR="00180DF8" w:rsidRPr="000C7C7F" w:rsidRDefault="00180DF8" w:rsidP="00391C8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С.50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№301,302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Додавання виду 38+52. Задача на зустрічний рух.</w:t>
            </w:r>
          </w:p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С.51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№309,310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Властивість додавання суми до числа. Розв’язу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вання задач і обчислення значень виразів різними способами.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37-40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С.52-53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№320,321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Властивість віднімання числа від суми.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С.53-54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№328,329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Усне віднімання виду 40 – 8. Віднімання за числовою шкалою.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С.54-56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№337,338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Закріплення обчислень виду 40 – 8.. Порівняння виразу і числа. Складання задачі за виразом.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С.56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№345,346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Віднімання виду 53 – 8. Творча робота над задачею.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41-44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С.57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№353,354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випадок усного віднімання двоцифрових чисел 84 – 29.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С.58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№362,363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Закріплення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віднімання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двоцифрових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чисел.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Розв’язування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складених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С.59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№368,369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Віднімання виду 50 – 34. Кругові приклади.  Творча робота над задачею.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45-48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С.60-61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№377,378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Усне додавання і віднімання двоцифрових чисел. Складання задачі за коротким записом.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Самостійна робота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С.62 №385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386</w:t>
            </w:r>
          </w:p>
        </w:tc>
      </w:tr>
      <w:tr w:rsidR="00180DF8" w:rsidRPr="000C7C7F" w:rsidTr="00F837E1">
        <w:trPr>
          <w:cnfStyle w:val="000000100000"/>
          <w:trHeight w:val="539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Закріплення  додавання і віднімання двоцифрових чисел. Усні обчислення за таблицею.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С.63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№393,394</w:t>
            </w:r>
          </w:p>
        </w:tc>
      </w:tr>
      <w:tr w:rsidR="00180DF8" w:rsidRPr="000C7C7F" w:rsidTr="00F837E1">
        <w:trPr>
          <w:trHeight w:val="659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Властивість віднімання суми від числа.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49-52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С.63-64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№402,403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Default="00180DF8" w:rsidP="00FD335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FD335E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Контрольна робота №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3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Pr="000C7C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0C7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Усне</w:t>
            </w:r>
            <w:r w:rsidRPr="000C7C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C7C7F">
              <w:rPr>
                <w:rFonts w:ascii="Times New Roman" w:eastAsia="Gulim" w:hAnsi="Times New Roman" w:cs="Times New Roman"/>
                <w:sz w:val="24"/>
                <w:szCs w:val="24"/>
              </w:rPr>
              <w:t>додавання і віднімання двоцифрових чисел з переходом через розряд»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FD335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Т.б.3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результатів кон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трольної роботи. Дія множення. Знак множення.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С.66-67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№410,411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Назви чисел при множен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ні. Читання прикладів на множення . Назви чисел при множенні .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С67-68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№417,418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множення числа 2. Задачі на множення.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С.68-69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426,427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2. Закріплення додавання і віднімання в межах 100.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С.70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№434,435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2. Обчислення виразів на дії різних ступенів.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С.71-72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№443,444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Порівняння виразів. Знаходження значень виразів. Розв’язування задач на дві дії різних ступенів.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С.72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№451,452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2. Задачі на дві дії різного ступеня.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С.73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№459,460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Дія ділення. Задачі на дії різного ступеня.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С.74-75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№466,467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Зв’язок дії множення і ділення. Розв’язування задач і знаходження значень виразів на дії різного ступеня.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С.75-76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 474,475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ділення на 2. Задачі на ділення.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С.76-77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№481,482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815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таблиці ділення на 2 для розв’язування задач на ділення на рівні частини і на ділення на вміщення. Порівняння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Самостійна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робота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С.77-78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№488,489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62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1253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125380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Назви чисел при діленні. Розв’язування задач на застосування таблиці ділення  на 2.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С.78-79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№497,498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Повторення таблиць множення і ділення на 2. Розв’язування задач. Порівняння виразів.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53-56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С.79-80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№507,508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64</w:t>
            </w:r>
          </w:p>
        </w:tc>
        <w:tc>
          <w:tcPr>
            <w:tcW w:w="815" w:type="dxa"/>
            <w:shd w:val="clear" w:color="auto" w:fill="FBD4B4" w:themeFill="accent6" w:themeFillTint="66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Контрольна робота №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4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Тема: Табличне  множення числа 2  і ділення на 2, розв’язування задач.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FD335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Т.б.4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E7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Знаходження значень виразів на дії різних ступенів. Складання і розв’язування задач.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С.80-81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№514,515</w:t>
            </w:r>
          </w:p>
        </w:tc>
      </w:tr>
      <w:tr w:rsidR="00F837E1" w:rsidRPr="000C7C7F" w:rsidTr="0049386A">
        <w:trPr>
          <w:cnfStyle w:val="000000100000"/>
          <w:trHeight w:val="1"/>
        </w:trPr>
        <w:tc>
          <w:tcPr>
            <w:cnfStyle w:val="000010000000"/>
            <w:tcW w:w="10740" w:type="dxa"/>
            <w:gridSpan w:val="5"/>
          </w:tcPr>
          <w:p w:rsidR="00E154C2" w:rsidRDefault="00E154C2" w:rsidP="008E1800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837E1" w:rsidRPr="000C7C7F" w:rsidRDefault="00F837E1" w:rsidP="008E1800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2 семестр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множення числа 3. Вирази і задачі на дії різного ступеня.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С.81-82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№522,523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своєння таблиці множення числа 3. Порівняння задач за різним розташуванням множників в умові.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С.82-83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№531,532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 і круг. Побудова кола. Вправи на засвоєння таблиці множення числа 3. Порівняння задач на множення і додавання.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С.84-85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№539,540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Вирази з дужками на дії різного ступеня. Вправи і задачі на засвоєння таблиці множення числа 3.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С.85-86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№545,546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виразів з дужками. Вправи і задачі на засвоєння вивчених таблиць множення і ділення. Довжина ламаної лінії.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С.86-87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№553,554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вивченого. Творча робота над задачею.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С.87-88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№563,564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ділення на 3. Розв’язування задач на ділення.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С.88-89</w:t>
            </w:r>
          </w:p>
          <w:p w:rsidR="00180DF8" w:rsidRPr="000C7C7F" w:rsidRDefault="00180DF8" w:rsidP="00391C8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№570,571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3. Знаходження периметра квадрата.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С.89-90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№576,577</w:t>
            </w:r>
          </w:p>
        </w:tc>
      </w:tr>
      <w:tr w:rsidR="00180DF8" w:rsidRPr="000C7C7F" w:rsidTr="00F837E1">
        <w:trPr>
          <w:trHeight w:val="525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15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3. Обчислення значень виразів зі змінною.</w:t>
            </w:r>
            <w:r w:rsidRPr="000C7C7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Самостійна робота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С.90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№583,584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Взаємозв’язок між компонентами і результатами дій додавання і віднімання.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57-60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С.91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№591,592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8E18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8E1800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вивчених таблиць  множення і ділення. Розв’язування задачі на три дії.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С.92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№599,600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15" w:type="dxa"/>
            <w:shd w:val="clear" w:color="auto" w:fill="FBD4B4" w:themeFill="accent6" w:themeFillTint="66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Default="00180DF8" w:rsidP="00391C8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Контрольна робота №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5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Тема: Табличне  множення  числа 3 і ділення на 3 , розв’язування задач, знаходження значення буквених виразів.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 xml:space="preserve">Т.б.6 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Закріплення  вивченого. Розв’язування задачі на три дії.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множення числа 4. Застосування таблиці для розв’язування задач і обчислення значень виразів.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С.93-94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№608,609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4.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С.94-95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№614,615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Вправи і задачі на засвоєння таблиці множення числа 4.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№620,621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ділення на 4. Вправи і задачі на засвоєння таблиці ділення на 4.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С.96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№627,628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таблиць множення і ділення. Складання задачі за її розв’язанням.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С.96-97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№635,636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84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Попереднє ознайомлення з поняттями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половина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третина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чверть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. Дії з іменованими числами (величинами). Складання задачі зі схемою розв’язання.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61-64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С.97-99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№645,646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таблиці множення числа 5. Вправи на засвоєння таблиці множення числа 5. Обчислення значень виразів, у складі яких двічі повторюється та сама буква.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С.99-100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№656,657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154C2">
            <w:pPr>
              <w:ind w:right="-108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5. Розв’язування задач на збільшення аб</w:t>
            </w:r>
            <w:r w:rsidR="00E154C2">
              <w:rPr>
                <w:rFonts w:ascii="Times New Roman" w:eastAsia="Times New Roman" w:hAnsi="Times New Roman" w:cs="Times New Roman"/>
                <w:sz w:val="24"/>
                <w:szCs w:val="24"/>
              </w:rPr>
              <w:t>о зменшення числа в кілька р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С.101-102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№666,667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5. Ознайомлення із задачею на дві дії,яка включає поняття зменшення числа в кілька разів.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С.102-103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№672,673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ділення на 5.Вправи і задачі на засвоєння таблиці ділення на 5, на збільшення або зменшення числа в кілька разів.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С.103-104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№682,683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15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5800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5800A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ділення на 5. Складені задачі, які включають збільшення або зменшення числа в кілька разів. Частини числа.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С.104-105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№690,691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виконання дій одного та різних ступенів.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65-68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С.105-106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№698,699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Застосування правил про порядок виконання арифметичних дій. Задачі на збільшення (зменшення) числа в кілька разів, які розв’язуються двома діями.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С.107-108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№708,709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815" w:type="dxa"/>
            <w:shd w:val="clear" w:color="auto" w:fill="FBD4B4" w:themeFill="accent6" w:themeFillTint="66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Default="00180DF8" w:rsidP="005800A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5800A2" w:rsidRDefault="00180DF8" w:rsidP="005800A2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Контрольна робота № 6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Сформован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усних обчислень на множення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</w:rPr>
              <w:t>Т.б.7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</w:t>
            </w: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 Перевірка додавання відніманням, складання та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С.108-109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№718,719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Таблиця множення числа 6. Знаходження значень виразів зі змінною.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С.109-110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№728,729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Одиниці вимірювання часу. Секунда. Визначення часу за годинником. Співвідношення між одиницями часу. Задачі , які включають дворазове збільшення (з</w:t>
            </w:r>
            <w:r w:rsidR="00E154C2">
              <w:rPr>
                <w:rFonts w:ascii="Times New Roman" w:eastAsia="Calibri" w:hAnsi="Times New Roman" w:cs="Times New Roman"/>
                <w:sz w:val="24"/>
                <w:szCs w:val="24"/>
              </w:rPr>
              <w:t>меншення) числа у декілька р</w:t>
            </w: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С.110-112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№737,738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8906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890635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Одиниці вимірювання часу. Визначення часу за годинником. Задачі , які включають дворазове збільшення (зменшення) числа у декілька разів.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С.112-113</w:t>
            </w:r>
          </w:p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№746,747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Визначення часу за годинником. Дії з іменованими числами.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14499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С.114</w:t>
            </w:r>
          </w:p>
          <w:p w:rsidR="00180DF8" w:rsidRPr="000C7C7F" w:rsidRDefault="00180DF8" w:rsidP="00144997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№754,755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Таблиця ділення на 6. Знаходження довжини ламаної.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С.115-116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№763,764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Вправи і задачі на засвоєння таблиці ділення на 6. 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С.116-117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№772,773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Calibri" w:hAnsi="Times New Roman" w:cs="Times New Roman"/>
                <w:sz w:val="24"/>
                <w:szCs w:val="24"/>
              </w:rPr>
              <w:t>Задачі і вправи на засвоєння таблиці ділення на 6.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С.117-118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</w:rPr>
            </w:pPr>
            <w:r w:rsidRPr="000C7C7F">
              <w:rPr>
                <w:rFonts w:ascii="Times New Roman" w:eastAsia="Calibri" w:hAnsi="Times New Roman" w:cs="Times New Roman"/>
              </w:rPr>
              <w:t>№779,780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Кратне порівняння чисел. Знаходження значень виразів і розв’язування задач на дві дії.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69-72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С.118-119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№789,790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Задачі на кратне порівняння чисел. Дії над величинами. Знаходження невідомого від’ємника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С.120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№797,798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103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множення числа 7.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С.121-122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№806,807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застосування таблиці множення числа 7.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С.122-123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№814,815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Розв’язування задач і прикладів, які включають  множення числа 7. Складання виразів  і знаходження їх значень.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С.123-124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№824,825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ділення на 7.Задачі на кратне порівняння. Знаходження невідомого множника. Задачі на три дії.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С.№24-125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№833,834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ділення на 7. Розв’язування задач.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Самостійна робота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С.125-126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№841,842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Зв’язок між діями множення і ділення.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С.126-127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№848,849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таблиць множення і ділення.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73-76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С.127-128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№858,859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15" w:type="dxa"/>
            <w:shd w:val="clear" w:color="auto" w:fill="FBD4B4" w:themeFill="accent6" w:themeFillTint="66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Default="00180DF8" w:rsidP="00391C8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Контрольна робота № 7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Тема: Табличні випадки   множення і ділення, розв’язування  задач  вивчених видів.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lang w:val="ru-RU"/>
              </w:rPr>
              <w:t>Т.б.8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  Таблиці множення числа 8. Задачі на дві три дії.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С.129-130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867,868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8. Розв’язування задач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С.130-131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№873,874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Засвоєння таблиці множення числа 8. Задачі і вправи на порівняння дій різних ступенів. Розв’язування задач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С.131-132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№880,881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Розв’язування задач і вправ на засвоєння таблиці множення числа 8.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С.132-133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№890,891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ділення на 8. Вправи і задачі на засвоєння таблиці ділення числа 8. Розв’язування задач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С.133-135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№907,908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Засвоєння таблиці ділення на 8. Розв’язування задач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С.136-137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№915,916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Вправи і задачі на засвоєння таблиці ділення на 8. Задачі на кратне порівняння двох часток.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77-80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С.137-138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№924,925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lastRenderedPageBreak/>
              <w:t>118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множення числа 9. Розв’язування задач.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С.138-139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№933,934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засвоєння таблиці множення числа 9. Розв’язування задач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С.139-140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№941,942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120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Таблиця ділення на 9. Знаходження частини від числа.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С.140-141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№949,950</w:t>
            </w:r>
          </w:p>
        </w:tc>
      </w:tr>
      <w:tr w:rsidR="00180DF8" w:rsidRPr="000C7C7F" w:rsidTr="00F837E1">
        <w:trPr>
          <w:cnfStyle w:val="000000100000"/>
          <w:trHeight w:val="502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A5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A50E3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Засвоєння таблиць множення і ділення. Розв’язування задач двома способами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С.141-142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№957,958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і задачі на застосування таблиці множення і ділення. Розв’язування задач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С.142-143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№963,964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Переставна властивість множення. Нерівність зі змінною. 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С.р.81-84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С.143-144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№971,972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A5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A50E3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Множення чисел 0 і 1 та множення на 0 і на 1. 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85-88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С.144-145</w:t>
            </w:r>
          </w:p>
          <w:p w:rsidR="00180DF8" w:rsidRPr="000C7C7F" w:rsidRDefault="00180DF8" w:rsidP="00391C8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№978,979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Ділення на 1. Ділення рівних чисел. 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Повторення. Нумерація чисел. Додавання і віднімання пов’язане з нумерацією. Побудова відрізків.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С.145-147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№986,987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CA5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CA50E3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Ділення нуля. Неможливість ділення на нуль.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Повторення. Табличне додавання і віднімання чисел. Розв’язування задач на збільшення (зменшення) числа.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89-92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С.147-148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 993,994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815" w:type="dxa"/>
            <w:shd w:val="clear" w:color="auto" w:fill="B6DDE8" w:themeFill="accent5" w:themeFillTint="66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B6DDE8" w:themeFill="accent5" w:themeFillTint="66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й закріплення вивченого . знаходження значень виразів, у яких одна і та сама буква зустрічається вдвічі.</w:t>
            </w:r>
            <w:r w:rsidRPr="000C7C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Самостійна робота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С.148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№1000,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№1001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Множення числа 10. Задача, обернена до задачі на знаходження суми двох добутків.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С.149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№1009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№1010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CA50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CA50E3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і закріплення вивченого. Розв’язування задач на дві дії.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С.р</w:t>
            </w:r>
            <w:proofErr w:type="spellEnd"/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93-96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С.150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№1017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№1018</w:t>
            </w:r>
          </w:p>
        </w:tc>
      </w:tr>
      <w:tr w:rsidR="00180DF8" w:rsidRPr="000C7C7F" w:rsidTr="00F837E1">
        <w:trPr>
          <w:trHeight w:val="848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FBD4B4" w:themeFill="accent6" w:themeFillTint="66"/>
          </w:tcPr>
          <w:p w:rsidR="00180DF8" w:rsidRDefault="00180DF8" w:rsidP="00391C8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Контрольна робота № 8</w:t>
            </w:r>
            <w:r w:rsidRPr="000C7C7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Тема: «Табличне множення і ділення. Порядок виконання арифметичних дій.  Розв’язування задач вивчених видів»</w:t>
            </w:r>
          </w:p>
        </w:tc>
        <w:tc>
          <w:tcPr>
            <w:cnfStyle w:val="000010000000"/>
            <w:tcW w:w="1276" w:type="dxa"/>
            <w:shd w:val="clear" w:color="auto" w:fill="FBD4B4" w:themeFill="accent6" w:themeFillTint="66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  <w:b/>
                <w:color w:val="FF0000"/>
              </w:rPr>
              <w:t>Т.б.9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контрольної роботи.   Повторення і закріплення вивченого.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С.151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№1024,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1025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83762A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15" w:type="dxa"/>
            <w:shd w:val="clear" w:color="auto" w:fill="E7EFFE" w:themeFill="background1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shd w:val="clear" w:color="auto" w:fill="E7EFFE" w:themeFill="background1"/>
          </w:tcPr>
          <w:p w:rsidR="00180DF8" w:rsidRPr="000C7C7F" w:rsidRDefault="00180DF8" w:rsidP="00391C84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вивченого за рік. Додавання і віднімання двоцифрових чисел без переходу через десяток.</w:t>
            </w:r>
          </w:p>
        </w:tc>
        <w:tc>
          <w:tcPr>
            <w:cnfStyle w:val="000010000000"/>
            <w:tcW w:w="1276" w:type="dxa"/>
            <w:shd w:val="clear" w:color="auto" w:fill="E7EFFE" w:themeFill="background1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С.154 №1033, 1034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83762A">
            <w:pPr>
              <w:tabs>
                <w:tab w:val="left" w:pos="708"/>
              </w:tabs>
              <w:rPr>
                <w:rFonts w:ascii="Times New Roman" w:hAnsi="Times New Roman" w:cs="Times New Roman"/>
              </w:rPr>
            </w:pPr>
            <w:r w:rsidRPr="000C7C7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391C8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Табличні випадки додавання і віднімання  з переходом через десяток. Розв’язування задач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С.154-155 №1041,</w:t>
            </w:r>
          </w:p>
          <w:p w:rsidR="00180DF8" w:rsidRPr="000C7C7F" w:rsidRDefault="00180DF8" w:rsidP="00391C8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1042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83762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8376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83762A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Усне додавання і віднімання в межах 100 з переходом через розряд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83762A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С.156</w:t>
            </w:r>
          </w:p>
          <w:p w:rsidR="00180DF8" w:rsidRPr="000C7C7F" w:rsidRDefault="00180DF8" w:rsidP="0083762A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№1049</w:t>
            </w:r>
          </w:p>
          <w:p w:rsidR="00180DF8" w:rsidRPr="000C7C7F" w:rsidRDefault="00180DF8" w:rsidP="0083762A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1050</w:t>
            </w:r>
          </w:p>
        </w:tc>
      </w:tr>
      <w:tr w:rsidR="00180DF8" w:rsidRPr="000C7C7F" w:rsidTr="00F837E1">
        <w:trPr>
          <w:cnfStyle w:val="000000100000"/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E34707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E75B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E75BD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hAnsi="Times New Roman" w:cs="Times New Roman"/>
                <w:sz w:val="24"/>
                <w:szCs w:val="24"/>
              </w:rPr>
              <w:t>Співвідношення між одиницями вимірювання величин. Дії з іменованими числами.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F6404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С.157</w:t>
            </w:r>
          </w:p>
          <w:p w:rsidR="00180DF8" w:rsidRPr="000C7C7F" w:rsidRDefault="00180DF8" w:rsidP="00F6404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№1056</w:t>
            </w:r>
          </w:p>
          <w:p w:rsidR="00180DF8" w:rsidRPr="000C7C7F" w:rsidRDefault="00180DF8" w:rsidP="00F64044">
            <w:pPr>
              <w:rPr>
                <w:rFonts w:ascii="Times New Roman" w:eastAsia="Times New Roman" w:hAnsi="Times New Roman" w:cs="Times New Roman"/>
              </w:rPr>
            </w:pPr>
            <w:r w:rsidRPr="000C7C7F">
              <w:rPr>
                <w:rFonts w:ascii="Times New Roman" w:eastAsia="Times New Roman" w:hAnsi="Times New Roman" w:cs="Times New Roman"/>
              </w:rPr>
              <w:t>1057</w:t>
            </w:r>
          </w:p>
        </w:tc>
      </w:tr>
      <w:tr w:rsidR="00180DF8" w:rsidRPr="000C7C7F" w:rsidTr="00F837E1">
        <w:trPr>
          <w:trHeight w:val="1"/>
        </w:trPr>
        <w:tc>
          <w:tcPr>
            <w:cnfStyle w:val="000010000000"/>
            <w:tcW w:w="675" w:type="dxa"/>
          </w:tcPr>
          <w:p w:rsidR="00180DF8" w:rsidRPr="000C7C7F" w:rsidRDefault="00180DF8" w:rsidP="00660B44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</w:rPr>
            </w:pPr>
            <w:r w:rsidRPr="000C7C7F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815" w:type="dxa"/>
          </w:tcPr>
          <w:p w:rsidR="00180DF8" w:rsidRPr="000C7C7F" w:rsidRDefault="00180DF8" w:rsidP="00E75BD2">
            <w:pPr>
              <w:cnfStyle w:val="0000000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cnfStyle w:val="000010000000"/>
            <w:tcW w:w="851" w:type="dxa"/>
          </w:tcPr>
          <w:p w:rsidR="00180DF8" w:rsidRPr="000C7C7F" w:rsidRDefault="00180DF8" w:rsidP="001149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180DF8" w:rsidRPr="000C7C7F" w:rsidRDefault="00180DF8" w:rsidP="00114988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C7F"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і систематизація знань. Підсумковий урок за рік.</w:t>
            </w:r>
            <w:r w:rsidRPr="000C7C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276" w:type="dxa"/>
          </w:tcPr>
          <w:p w:rsidR="00180DF8" w:rsidRPr="000C7C7F" w:rsidRDefault="00180DF8" w:rsidP="00E3470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97479" w:rsidRPr="00180DF8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A97479" w:rsidRDefault="00A97479" w:rsidP="00AE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sectPr w:rsidR="00A97479" w:rsidSect="00DD54FE">
      <w:footerReference w:type="default" r:id="rId7"/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E03" w:rsidRDefault="006B0E03" w:rsidP="00A17B6C">
      <w:pPr>
        <w:spacing w:after="0" w:line="240" w:lineRule="auto"/>
      </w:pPr>
      <w:r>
        <w:separator/>
      </w:r>
    </w:p>
  </w:endnote>
  <w:endnote w:type="continuationSeparator" w:id="0">
    <w:p w:rsidR="006B0E03" w:rsidRDefault="006B0E03" w:rsidP="00A17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485E669-B241-49B3-AF5C-40646EEEB5C7}"/>
    <w:embedBold r:id="rId2" w:fontKey="{5A9AB328-2C5C-47F6-8765-5C36820E041D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3" w:fontKey="{A25A2A96-A5B0-474B-A4CD-5ECCD22908D4}"/>
    <w:embedBold r:id="rId4" w:fontKey="{653C4A6C-149D-4CA6-A6E7-0B780223E584}"/>
    <w:embedItalic r:id="rId5" w:fontKey="{928AA7B1-769D-44EE-AFA9-DB2DD1E6DECD}"/>
    <w:embedBoldItalic r:id="rId6" w:fontKey="{57E4AEB0-1710-439C-963D-7DF4236CE85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charset w:val="CC"/>
    <w:family w:val="auto"/>
    <w:pitch w:val="variable"/>
    <w:sig w:usb0="80000203" w:usb1="00000000" w:usb2="00000000" w:usb3="00000000" w:csb0="00000005" w:csb1="00000000"/>
    <w:embedRegular r:id="rId7" w:fontKey="{96BF057A-B294-41FF-92F1-79685FC33F8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8" w:fontKey="{49AFAC15-F590-4683-B20A-2208DC9B66BF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9" w:fontKey="{0F53F020-5D7F-4A86-9A9E-293F3D6BDF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DF8" w:rsidRDefault="00180D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E03" w:rsidRDefault="006B0E03" w:rsidP="00A17B6C">
      <w:pPr>
        <w:spacing w:after="0" w:line="240" w:lineRule="auto"/>
      </w:pPr>
      <w:r>
        <w:separator/>
      </w:r>
    </w:p>
  </w:footnote>
  <w:footnote w:type="continuationSeparator" w:id="0">
    <w:p w:rsidR="006B0E03" w:rsidRDefault="006B0E03" w:rsidP="00A17B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32E2"/>
    <w:rsid w:val="00003D3C"/>
    <w:rsid w:val="00040B3C"/>
    <w:rsid w:val="00047377"/>
    <w:rsid w:val="00060506"/>
    <w:rsid w:val="000677C6"/>
    <w:rsid w:val="000C7C7F"/>
    <w:rsid w:val="000E292E"/>
    <w:rsid w:val="00105E53"/>
    <w:rsid w:val="00114988"/>
    <w:rsid w:val="00116867"/>
    <w:rsid w:val="00124EE2"/>
    <w:rsid w:val="00125380"/>
    <w:rsid w:val="0014220F"/>
    <w:rsid w:val="00144997"/>
    <w:rsid w:val="001451EC"/>
    <w:rsid w:val="00180DF8"/>
    <w:rsid w:val="001917D4"/>
    <w:rsid w:val="001A6833"/>
    <w:rsid w:val="001B3C04"/>
    <w:rsid w:val="001B6C0F"/>
    <w:rsid w:val="001D35D8"/>
    <w:rsid w:val="001E6759"/>
    <w:rsid w:val="001E7C40"/>
    <w:rsid w:val="002848C2"/>
    <w:rsid w:val="0028630C"/>
    <w:rsid w:val="00294BFE"/>
    <w:rsid w:val="00327EA6"/>
    <w:rsid w:val="00391C84"/>
    <w:rsid w:val="003B3AD7"/>
    <w:rsid w:val="003C4C8F"/>
    <w:rsid w:val="003E0044"/>
    <w:rsid w:val="003F2628"/>
    <w:rsid w:val="00433DA2"/>
    <w:rsid w:val="00437525"/>
    <w:rsid w:val="0046664B"/>
    <w:rsid w:val="0046736F"/>
    <w:rsid w:val="00480C9B"/>
    <w:rsid w:val="00490F76"/>
    <w:rsid w:val="004A0998"/>
    <w:rsid w:val="004C224D"/>
    <w:rsid w:val="004D01BA"/>
    <w:rsid w:val="00571CD5"/>
    <w:rsid w:val="005742E0"/>
    <w:rsid w:val="00574AFD"/>
    <w:rsid w:val="005800A2"/>
    <w:rsid w:val="005A1BA7"/>
    <w:rsid w:val="005A4C5F"/>
    <w:rsid w:val="005A70CE"/>
    <w:rsid w:val="005C5B3D"/>
    <w:rsid w:val="0060567D"/>
    <w:rsid w:val="00655868"/>
    <w:rsid w:val="00656669"/>
    <w:rsid w:val="00660B44"/>
    <w:rsid w:val="006909DE"/>
    <w:rsid w:val="00697A1B"/>
    <w:rsid w:val="006A5B50"/>
    <w:rsid w:val="006B0E03"/>
    <w:rsid w:val="006B1CD9"/>
    <w:rsid w:val="006B4951"/>
    <w:rsid w:val="006C5A8B"/>
    <w:rsid w:val="006D367B"/>
    <w:rsid w:val="0075027B"/>
    <w:rsid w:val="007948C1"/>
    <w:rsid w:val="007B0077"/>
    <w:rsid w:val="007E4068"/>
    <w:rsid w:val="007E5BD4"/>
    <w:rsid w:val="007F2686"/>
    <w:rsid w:val="00807DC6"/>
    <w:rsid w:val="008115CB"/>
    <w:rsid w:val="0081244A"/>
    <w:rsid w:val="0083762A"/>
    <w:rsid w:val="00856344"/>
    <w:rsid w:val="00886897"/>
    <w:rsid w:val="00890635"/>
    <w:rsid w:val="00892927"/>
    <w:rsid w:val="008E1800"/>
    <w:rsid w:val="008E1F32"/>
    <w:rsid w:val="00910497"/>
    <w:rsid w:val="00927700"/>
    <w:rsid w:val="00942293"/>
    <w:rsid w:val="009753B6"/>
    <w:rsid w:val="009A32E2"/>
    <w:rsid w:val="00A17B6C"/>
    <w:rsid w:val="00A45B96"/>
    <w:rsid w:val="00A97479"/>
    <w:rsid w:val="00AB0234"/>
    <w:rsid w:val="00AB375C"/>
    <w:rsid w:val="00AC3599"/>
    <w:rsid w:val="00AE0FDC"/>
    <w:rsid w:val="00AE56CB"/>
    <w:rsid w:val="00AE6230"/>
    <w:rsid w:val="00AE71D5"/>
    <w:rsid w:val="00AF5065"/>
    <w:rsid w:val="00B05607"/>
    <w:rsid w:val="00B4129A"/>
    <w:rsid w:val="00B47F3D"/>
    <w:rsid w:val="00B521F8"/>
    <w:rsid w:val="00B65CA3"/>
    <w:rsid w:val="00B94B32"/>
    <w:rsid w:val="00BA2B76"/>
    <w:rsid w:val="00BB36AA"/>
    <w:rsid w:val="00BD6BA3"/>
    <w:rsid w:val="00BF422B"/>
    <w:rsid w:val="00C131C4"/>
    <w:rsid w:val="00C562DD"/>
    <w:rsid w:val="00C77400"/>
    <w:rsid w:val="00CA50E3"/>
    <w:rsid w:val="00CC20D7"/>
    <w:rsid w:val="00CC3923"/>
    <w:rsid w:val="00CD0F2F"/>
    <w:rsid w:val="00CD2912"/>
    <w:rsid w:val="00CF7F7F"/>
    <w:rsid w:val="00D01AAA"/>
    <w:rsid w:val="00D022F4"/>
    <w:rsid w:val="00D02CD6"/>
    <w:rsid w:val="00D1458D"/>
    <w:rsid w:val="00D15C8A"/>
    <w:rsid w:val="00D262CF"/>
    <w:rsid w:val="00D63B76"/>
    <w:rsid w:val="00D74529"/>
    <w:rsid w:val="00DD54FE"/>
    <w:rsid w:val="00E154C2"/>
    <w:rsid w:val="00E15B94"/>
    <w:rsid w:val="00E34707"/>
    <w:rsid w:val="00E53AF8"/>
    <w:rsid w:val="00E62EF8"/>
    <w:rsid w:val="00E657BB"/>
    <w:rsid w:val="00E726B2"/>
    <w:rsid w:val="00E729FB"/>
    <w:rsid w:val="00E75BD2"/>
    <w:rsid w:val="00EA0F72"/>
    <w:rsid w:val="00ED5546"/>
    <w:rsid w:val="00EF3A10"/>
    <w:rsid w:val="00EF7310"/>
    <w:rsid w:val="00F25847"/>
    <w:rsid w:val="00F64044"/>
    <w:rsid w:val="00F837E1"/>
    <w:rsid w:val="00F93711"/>
    <w:rsid w:val="00F972B4"/>
    <w:rsid w:val="00FA1EF4"/>
    <w:rsid w:val="00FD335E"/>
    <w:rsid w:val="00FD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546"/>
  </w:style>
  <w:style w:type="paragraph" w:styleId="2">
    <w:name w:val="heading 2"/>
    <w:basedOn w:val="a"/>
    <w:link w:val="20"/>
    <w:uiPriority w:val="9"/>
    <w:qFormat/>
    <w:rsid w:val="00A97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7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17B6C"/>
  </w:style>
  <w:style w:type="paragraph" w:styleId="a5">
    <w:name w:val="footer"/>
    <w:basedOn w:val="a"/>
    <w:link w:val="a6"/>
    <w:uiPriority w:val="99"/>
    <w:unhideWhenUsed/>
    <w:rsid w:val="00A17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7B6C"/>
  </w:style>
  <w:style w:type="paragraph" w:customStyle="1" w:styleId="NoParagraphStyle">
    <w:name w:val="[No Paragraph Style]"/>
    <w:rsid w:val="00AE71D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US" w:eastAsia="en-US"/>
    </w:rPr>
  </w:style>
  <w:style w:type="paragraph" w:customStyle="1" w:styleId="Textosn">
    <w:name w:val="Text_osn"/>
    <w:basedOn w:val="NoParagraphStyle"/>
    <w:next w:val="NoParagraphStyle"/>
    <w:uiPriority w:val="99"/>
    <w:rsid w:val="00AE71D5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E75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5BD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9747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9">
    <w:name w:val="Normal (Web)"/>
    <w:basedOn w:val="a"/>
    <w:uiPriority w:val="99"/>
    <w:unhideWhenUsed/>
    <w:rsid w:val="00A97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A97479"/>
    <w:rPr>
      <w:b/>
      <w:bCs/>
    </w:rPr>
  </w:style>
  <w:style w:type="table" w:styleId="-5">
    <w:name w:val="Light List Accent 5"/>
    <w:basedOn w:val="a1"/>
    <w:uiPriority w:val="61"/>
    <w:rsid w:val="003E00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E7EFFE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0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E7EF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Moskalenko</dc:creator>
  <cp:lastModifiedBy>Admin</cp:lastModifiedBy>
  <cp:revision>13</cp:revision>
  <cp:lastPrinted>2016-08-27T12:13:00Z</cp:lastPrinted>
  <dcterms:created xsi:type="dcterms:W3CDTF">2016-04-01T13:46:00Z</dcterms:created>
  <dcterms:modified xsi:type="dcterms:W3CDTF">2016-08-27T12:17:00Z</dcterms:modified>
</cp:coreProperties>
</file>