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EE" w:rsidRDefault="00E64D71" w:rsidP="00E64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88415" cy="923925"/>
            <wp:effectExtent l="19050" t="0" r="6985" b="0"/>
            <wp:wrapSquare wrapText="bothSides"/>
            <wp:docPr id="28" name="Рисунок 1" descr="http://images.zakupka.com/i/firms/27/46/46038/2-klas-albom-posibnik-z-trudovogo-navchannya-umiyko-do-pidruch-idorenko-v-golovata-o_62835e42b21ce14_800x6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zakupka.com/i/firms/27/46/46038/2-klas-albom-posibnik-z-trudovogo-navchannya-umiyko-do-pidruch-idorenko-v-golovata-o_62835e42b21ce14_800x60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64D71">
        <w:rPr>
          <w:rFonts w:ascii="Propisi" w:eastAsia="KaiTi" w:hAnsi="Propisi" w:cs="Times New Roman"/>
          <w:color w:val="FF0000"/>
          <w:sz w:val="48"/>
          <w:szCs w:val="48"/>
          <w:lang w:eastAsia="ru-RU"/>
        </w:rPr>
        <w:t>Трудове</w:t>
      </w:r>
      <w:proofErr w:type="spellEnd"/>
      <w:r w:rsidRPr="00E64D71">
        <w:rPr>
          <w:rFonts w:ascii="Propisi" w:eastAsia="KaiTi" w:hAnsi="Propisi" w:cs="Times New Roman"/>
          <w:color w:val="FF0000"/>
          <w:sz w:val="48"/>
          <w:szCs w:val="48"/>
          <w:lang w:eastAsia="ru-RU"/>
        </w:rPr>
        <w:t xml:space="preserve"> </w:t>
      </w:r>
      <w:proofErr w:type="spellStart"/>
      <w:r w:rsidRPr="00E64D71">
        <w:rPr>
          <w:rFonts w:ascii="Propisi" w:eastAsia="KaiTi" w:hAnsi="Propisi" w:cs="Times New Roman"/>
          <w:color w:val="FF0000"/>
          <w:sz w:val="48"/>
          <w:szCs w:val="48"/>
          <w:lang w:eastAsia="ru-RU"/>
        </w:rPr>
        <w:t>навчання</w:t>
      </w:r>
      <w:proofErr w:type="spellEnd"/>
      <w:r w:rsidR="00C100EE" w:rsidRPr="00C9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1BF4" w:rsidRDefault="00BE1BF4" w:rsidP="00BE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</w:pPr>
      <w:proofErr w:type="spellStart"/>
      <w:r w:rsidRPr="006D367B">
        <w:rPr>
          <w:rFonts w:ascii="Times New Roman" w:hAnsi="Times New Roman" w:cs="Times New Roman"/>
          <w:i/>
          <w:sz w:val="24"/>
          <w:szCs w:val="28"/>
        </w:rPr>
        <w:t>Складено</w:t>
      </w:r>
      <w:proofErr w:type="spellEnd"/>
      <w:r w:rsidRPr="006D367B">
        <w:rPr>
          <w:rFonts w:ascii="Times New Roman" w:hAnsi="Times New Roman" w:cs="Times New Roman"/>
          <w:i/>
          <w:sz w:val="24"/>
          <w:szCs w:val="28"/>
        </w:rPr>
        <w:t xml:space="preserve"> до </w:t>
      </w:r>
      <w:proofErr w:type="spellStart"/>
      <w:proofErr w:type="gramStart"/>
      <w:r w:rsidRPr="006D367B">
        <w:rPr>
          <w:rFonts w:ascii="Times New Roman" w:hAnsi="Times New Roman" w:cs="Times New Roman"/>
          <w:i/>
          <w:sz w:val="24"/>
          <w:szCs w:val="28"/>
        </w:rPr>
        <w:t>п</w:t>
      </w:r>
      <w:proofErr w:type="gramEnd"/>
      <w:r w:rsidRPr="006D367B">
        <w:rPr>
          <w:rFonts w:ascii="Times New Roman" w:hAnsi="Times New Roman" w:cs="Times New Roman"/>
          <w:i/>
          <w:sz w:val="24"/>
          <w:szCs w:val="28"/>
        </w:rPr>
        <w:t>ідручника</w:t>
      </w:r>
      <w:proofErr w:type="spellEnd"/>
      <w:r w:rsidRPr="006D367B">
        <w:rPr>
          <w:rFonts w:ascii="Times New Roman" w:hAnsi="Times New Roman" w:cs="Times New Roman"/>
          <w:i/>
          <w:sz w:val="24"/>
          <w:szCs w:val="28"/>
        </w:rPr>
        <w:t xml:space="preserve">:  </w:t>
      </w:r>
      <w:proofErr w:type="spellStart"/>
      <w:r w:rsidRPr="000A3A7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В.П.Тименко</w:t>
      </w:r>
      <w:proofErr w:type="spellEnd"/>
      <w:proofErr w:type="gramStart"/>
      <w:r w:rsidRPr="000A3A7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І.</w:t>
      </w:r>
      <w:proofErr w:type="gramEnd"/>
      <w:r w:rsidRPr="000A3A7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М. </w:t>
      </w:r>
      <w:proofErr w:type="spellStart"/>
      <w:r w:rsidRPr="000A3A7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Веремійчик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  <w:t xml:space="preserve"> </w:t>
      </w:r>
    </w:p>
    <w:p w:rsidR="00E64D71" w:rsidRPr="00BE1BF4" w:rsidRDefault="00BE1BF4" w:rsidP="00BE1BF4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  <w:t>«Трудове навчання» , 2 клас</w:t>
      </w:r>
      <w:r w:rsidRPr="000A3A7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</w:t>
      </w:r>
      <w:r w:rsidRPr="006D367B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6D367B">
        <w:rPr>
          <w:rFonts w:ascii="Times New Roman" w:hAnsi="Times New Roman" w:cs="Times New Roman"/>
          <w:i/>
          <w:sz w:val="24"/>
          <w:szCs w:val="28"/>
        </w:rPr>
        <w:t>згідно</w:t>
      </w:r>
      <w:proofErr w:type="spellEnd"/>
      <w:r w:rsidRPr="006D367B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D367B">
        <w:rPr>
          <w:rFonts w:ascii="Times New Roman" w:hAnsi="Times New Roman" w:cs="Times New Roman"/>
          <w:i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оновленою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6D367B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D367B">
        <w:rPr>
          <w:rFonts w:ascii="Times New Roman" w:hAnsi="Times New Roman" w:cs="Times New Roman"/>
          <w:i/>
          <w:sz w:val="24"/>
          <w:szCs w:val="28"/>
        </w:rPr>
        <w:t>навчальною</w:t>
      </w:r>
      <w:proofErr w:type="spellEnd"/>
      <w:r w:rsidRPr="006D367B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D367B">
        <w:rPr>
          <w:rFonts w:ascii="Times New Roman" w:hAnsi="Times New Roman" w:cs="Times New Roman"/>
          <w:i/>
          <w:sz w:val="24"/>
          <w:szCs w:val="28"/>
        </w:rPr>
        <w:t>програмою</w:t>
      </w:r>
      <w:proofErr w:type="spellEnd"/>
      <w:r w:rsidRPr="006D367B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6D367B">
        <w:rPr>
          <w:rFonts w:ascii="Times New Roman" w:hAnsi="Times New Roman" w:cs="Times New Roman"/>
          <w:i/>
          <w:sz w:val="24"/>
          <w:szCs w:val="28"/>
        </w:rPr>
        <w:t>затвердженою</w:t>
      </w:r>
      <w:proofErr w:type="spellEnd"/>
      <w:r w:rsidRPr="006D367B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D367B">
        <w:rPr>
          <w:rFonts w:ascii="Times New Roman" w:hAnsi="Times New Roman" w:cs="Times New Roman"/>
          <w:i/>
          <w:sz w:val="24"/>
          <w:szCs w:val="28"/>
        </w:rPr>
        <w:t>Міністерством</w:t>
      </w:r>
      <w:proofErr w:type="spellEnd"/>
      <w:r w:rsidRPr="006D367B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D367B">
        <w:rPr>
          <w:rFonts w:ascii="Times New Roman" w:hAnsi="Times New Roman" w:cs="Times New Roman"/>
          <w:i/>
          <w:sz w:val="24"/>
          <w:szCs w:val="28"/>
        </w:rPr>
        <w:t>освіти</w:t>
      </w:r>
      <w:proofErr w:type="spellEnd"/>
      <w:r w:rsidRPr="006D367B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D367B">
        <w:rPr>
          <w:rFonts w:ascii="Times New Roman" w:hAnsi="Times New Roman" w:cs="Times New Roman"/>
          <w:i/>
          <w:sz w:val="24"/>
          <w:szCs w:val="28"/>
        </w:rPr>
        <w:t>і</w:t>
      </w:r>
      <w:proofErr w:type="spellEnd"/>
      <w:r w:rsidRPr="006D367B">
        <w:rPr>
          <w:rFonts w:ascii="Times New Roman" w:hAnsi="Times New Roman" w:cs="Times New Roman"/>
          <w:i/>
          <w:sz w:val="24"/>
          <w:szCs w:val="28"/>
        </w:rPr>
        <w:t xml:space="preserve"> науки </w:t>
      </w:r>
      <w:proofErr w:type="spellStart"/>
      <w:r w:rsidRPr="006D367B">
        <w:rPr>
          <w:rFonts w:ascii="Times New Roman" w:hAnsi="Times New Roman" w:cs="Times New Roman"/>
          <w:i/>
          <w:sz w:val="24"/>
          <w:szCs w:val="28"/>
        </w:rPr>
        <w:t>України</w:t>
      </w:r>
      <w:proofErr w:type="spellEnd"/>
      <w:r w:rsidRPr="006D367B">
        <w:rPr>
          <w:rFonts w:ascii="Times New Roman" w:hAnsi="Times New Roman" w:cs="Times New Roman"/>
          <w:i/>
          <w:sz w:val="24"/>
          <w:szCs w:val="28"/>
        </w:rPr>
        <w:t xml:space="preserve"> (наказ МОН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України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від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05.08.2016</w:t>
      </w:r>
      <w:r w:rsidRPr="006D367B">
        <w:rPr>
          <w:rFonts w:ascii="Times New Roman" w:hAnsi="Times New Roman" w:cs="Times New Roman"/>
          <w:i/>
          <w:sz w:val="24"/>
          <w:szCs w:val="28"/>
        </w:rPr>
        <w:t xml:space="preserve">  № </w:t>
      </w:r>
      <w:r>
        <w:rPr>
          <w:rFonts w:ascii="Times New Roman" w:hAnsi="Times New Roman" w:cs="Times New Roman"/>
          <w:i/>
          <w:sz w:val="24"/>
          <w:szCs w:val="28"/>
        </w:rPr>
        <w:t>948)</w:t>
      </w:r>
    </w:p>
    <w:tbl>
      <w:tblPr>
        <w:tblStyle w:val="-5"/>
        <w:tblW w:w="10881" w:type="dxa"/>
        <w:tblLayout w:type="fixed"/>
        <w:tblLook w:val="04A0"/>
      </w:tblPr>
      <w:tblGrid>
        <w:gridCol w:w="523"/>
        <w:gridCol w:w="8090"/>
        <w:gridCol w:w="993"/>
        <w:gridCol w:w="1275"/>
      </w:tblGrid>
      <w:tr w:rsidR="00E64D71" w:rsidRPr="00C90EE6" w:rsidTr="00BE1BF4">
        <w:trPr>
          <w:cnfStyle w:val="1000000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90" w:type="dxa"/>
            <w:hideMark/>
          </w:tcPr>
          <w:p w:rsidR="00E64D71" w:rsidRPr="00DA4FC9" w:rsidRDefault="00E64D71" w:rsidP="002F080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>
                  <wp:extent cx="523218" cy="561975"/>
                  <wp:effectExtent l="19050" t="0" r="0" b="0"/>
                  <wp:docPr id="12" name="Рисунок 8" descr="D:\Мои рисунки\цветные рисунки\рисунки\0_57a67_900721cc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рисунки\цветные рисунки\рисунки\0_57a67_900721cc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18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A4F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Змі</w:t>
            </w:r>
            <w:proofErr w:type="gramStart"/>
            <w:r w:rsidRPr="00DA4F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DA4F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уроків</w:t>
            </w:r>
            <w:proofErr w:type="spellEnd"/>
          </w:p>
        </w:tc>
        <w:tc>
          <w:tcPr>
            <w:tcW w:w="993" w:type="dxa"/>
            <w:hideMark/>
          </w:tcPr>
          <w:p w:rsidR="00E64D71" w:rsidRPr="00C90EE6" w:rsidRDefault="00E64D71" w:rsidP="002F0807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</w:tcPr>
          <w:p w:rsidR="00E64D71" w:rsidRPr="00E64D71" w:rsidRDefault="00E64D71" w:rsidP="00E64D71">
            <w:pPr>
              <w:ind w:left="-14" w:firstLine="14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0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Вступне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робочого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Правила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безпечної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уроці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професіями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2F0807" w:rsidRDefault="00E64D71" w:rsidP="002F0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090" w:type="dxa"/>
            <w:hideMark/>
          </w:tcPr>
          <w:p w:rsidR="00E64D71" w:rsidRDefault="00E64D71" w:rsidP="002F0807">
            <w:pPr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98780" cy="350520"/>
                  <wp:effectExtent l="133350" t="19050" r="77470" b="49530"/>
                  <wp:wrapSquare wrapText="bothSides"/>
                  <wp:docPr id="13" name="Рисунок 7" descr="D:\Мои рисунки\цветные рисунки\рисунки\б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рисунки\цветные рисунки\рисунки\б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231" t="10345" r="13846" b="13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50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E64D71" w:rsidRPr="00E64D71" w:rsidRDefault="00E64D71" w:rsidP="002F0807">
            <w:pPr>
              <w:cnfStyle w:val="00000001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ru-RU"/>
              </w:rPr>
            </w:pP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з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природними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>4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+2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резервні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0" w:type="dxa"/>
            <w:hideMark/>
          </w:tcPr>
          <w:p w:rsidR="00E64D71" w:rsidRPr="00B5333C" w:rsidRDefault="00E64D71" w:rsidP="00B5333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ідовність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безпека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площині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Предметна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аплікація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природних матеріалів «Чапля»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0" w:type="dxa"/>
            <w:hideMark/>
          </w:tcPr>
          <w:p w:rsidR="00E64D71" w:rsidRPr="00C90EE6" w:rsidRDefault="00E64D71" w:rsidP="00B5333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2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Екскурсія</w:t>
            </w:r>
            <w:proofErr w:type="spellEnd"/>
            <w:r w:rsidRPr="00AF12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в</w:t>
            </w:r>
            <w:r w:rsidRPr="00AF12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природу.</w:t>
            </w: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</w:t>
            </w:r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0" w:type="dxa"/>
            <w:hideMark/>
          </w:tcPr>
          <w:p w:rsidR="00E64D71" w:rsidRPr="00B5333C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композицій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0" w:type="dxa"/>
            <w:hideMark/>
          </w:tcPr>
          <w:p w:rsidR="00E64D71" w:rsidRPr="00B5333C" w:rsidRDefault="00E64D71" w:rsidP="00B5333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Аплікація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природних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іалів «Букет».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0" w:type="dxa"/>
            <w:hideMark/>
          </w:tcPr>
          <w:p w:rsidR="00E64D71" w:rsidRPr="00C90EE6" w:rsidRDefault="00E64D71" w:rsidP="00B5333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Аплікація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природних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іалів «Пейзаж».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B5333C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090" w:type="dxa"/>
            <w:hideMark/>
          </w:tcPr>
          <w:p w:rsidR="00E64D71" w:rsidRPr="00C90EE6" w:rsidRDefault="00E64D71" w:rsidP="00B5333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Аплікація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природних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іалів «Соняшник».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0" w:type="dxa"/>
            <w:hideMark/>
          </w:tcPr>
          <w:p w:rsidR="00E64D71" w:rsidRPr="007B2DBD" w:rsidRDefault="00E64D71" w:rsidP="007B2DBD">
            <w:pPr>
              <w:jc w:val="both"/>
              <w:cnfStyle w:val="00000010000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93345</wp:posOffset>
                  </wp:positionH>
                  <wp:positionV relativeFrom="margin">
                    <wp:align>top</wp:align>
                  </wp:positionV>
                  <wp:extent cx="428625" cy="394970"/>
                  <wp:effectExtent l="133350" t="38100" r="66675" b="62230"/>
                  <wp:wrapSquare wrapText="bothSides"/>
                  <wp:docPr id="14" name="Рисунок 15" descr="http://mbdou--teremok8.ucoz.ru/_ld/0/95612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bdou--teremok8.ucoz.ru/_ld/0/95612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49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Аплікація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з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ниток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>2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090" w:type="dxa"/>
            <w:hideMark/>
          </w:tcPr>
          <w:p w:rsidR="00E64D71" w:rsidRPr="00C90EE6" w:rsidRDefault="00E64D71" w:rsidP="00B5333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ниток.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ниток.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Аплікація з ниток «Качечка»</w:t>
            </w: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090" w:type="dxa"/>
            <w:hideMark/>
          </w:tcPr>
          <w:p w:rsidR="00E64D71" w:rsidRPr="00B5333C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ідовність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аплікацій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ниток.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аплікацій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засипанням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малюнка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різаними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нитками та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приклеювання</w:t>
            </w:r>
            <w:proofErr w:type="spellEnd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плікація з ниток «Рибка»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0" w:type="dxa"/>
            <w:hideMark/>
          </w:tcPr>
          <w:p w:rsidR="00E64D71" w:rsidRPr="00DA4FC9" w:rsidRDefault="00E64D71" w:rsidP="00377D04">
            <w:pPr>
              <w:cnfStyle w:val="00000001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74295</wp:posOffset>
                  </wp:positionH>
                  <wp:positionV relativeFrom="margin">
                    <wp:align>top</wp:align>
                  </wp:positionV>
                  <wp:extent cx="371475" cy="385445"/>
                  <wp:effectExtent l="76200" t="19050" r="28575" b="52705"/>
                  <wp:wrapSquare wrapText="bothSides"/>
                  <wp:docPr id="15" name="Рисунок 18" descr="http://www.razvitierebenka.net/origami/tiger-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razvitierebenka.net/origami/tiger-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85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Згинання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і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паперу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(4 год)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090" w:type="dxa"/>
            <w:hideMark/>
          </w:tcPr>
          <w:p w:rsidR="00E64D71" w:rsidRPr="00C90EE6" w:rsidRDefault="00E64D71" w:rsidP="00B5333C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паперу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картону</w:t>
            </w:r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</w:t>
            </w:r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властивості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Аплікація з паперу «Україночка»</w:t>
            </w: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proofErr w:type="spellEnd"/>
          </w:p>
        </w:tc>
        <w:tc>
          <w:tcPr>
            <w:tcW w:w="8090" w:type="dxa"/>
            <w:hideMark/>
          </w:tcPr>
          <w:p w:rsidR="00E64D71" w:rsidRPr="00B5333C" w:rsidRDefault="00E64D71" w:rsidP="00B5333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Ознайомлення з технікою згинання паперу «гармошкою». Аплікація з паперу «Їжачок»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90" w:type="dxa"/>
            <w:hideMark/>
          </w:tcPr>
          <w:p w:rsidR="00E64D71" w:rsidRPr="00B5333C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за шаблоном. Аплікація з паперу «Лицарський щит»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90" w:type="dxa"/>
            <w:hideMark/>
          </w:tcPr>
          <w:p w:rsidR="00E64D71" w:rsidRPr="00C90EE6" w:rsidRDefault="00E64D71" w:rsidP="00FC36B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за шаблоном. Аплікація з паперу «Кулон»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0" w:type="dxa"/>
            <w:hideMark/>
          </w:tcPr>
          <w:p w:rsidR="00E64D71" w:rsidRPr="00DA4FC9" w:rsidRDefault="00E64D71" w:rsidP="00377D04">
            <w:pPr>
              <w:cnfStyle w:val="0000001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74295</wp:posOffset>
                  </wp:positionH>
                  <wp:positionV relativeFrom="margin">
                    <wp:align>top</wp:align>
                  </wp:positionV>
                  <wp:extent cx="535305" cy="401320"/>
                  <wp:effectExtent l="114300" t="38100" r="55245" b="74930"/>
                  <wp:wrapSquare wrapText="bothSides"/>
                  <wp:docPr id="16" name="Рисунок 21" descr="http://img0.liveinternet.ru/images/attach/c/6/89/268/89268944_d45__64_pack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g0.liveinternet.ru/images/attach/c/6/89/268/89268944_d45__64_pack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013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Паперові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об’ємні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фігури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>3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+2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резервні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90" w:type="dxa"/>
            <w:hideMark/>
          </w:tcPr>
          <w:p w:rsidR="00E64D71" w:rsidRPr="00C90EE6" w:rsidRDefault="00E64D71" w:rsidP="00FC36B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Елементи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графічної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грамоти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Правила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розміток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Лінії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Розгортки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прямокутних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вітальної листівки «Янголятко»</w:t>
            </w: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090" w:type="dxa"/>
            <w:hideMark/>
          </w:tcPr>
          <w:p w:rsidR="00E64D71" w:rsidRPr="00C90EE6" w:rsidRDefault="00E64D71" w:rsidP="00FC36B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конверту для листа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ідові Морозу</w:t>
            </w: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090" w:type="dxa"/>
            <w:hideMark/>
          </w:tcPr>
          <w:p w:rsidR="00E64D71" w:rsidRPr="00FC36B1" w:rsidRDefault="00E64D71" w:rsidP="00FC36B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ідовність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паперових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об’ємних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фігур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ялинков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прикраси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івник»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090" w:type="dxa"/>
            <w:hideMark/>
          </w:tcPr>
          <w:p w:rsidR="00E64D71" w:rsidRPr="00FC36B1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Подарункова коробочка з паперу.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8090" w:type="dxa"/>
            <w:hideMark/>
          </w:tcPr>
          <w:p w:rsidR="00E64D71" w:rsidRDefault="00E64D71" w:rsidP="00FC36B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ідовність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паперових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об’ємних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фігур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обємного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виробу «Мишка»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0" w:type="dxa"/>
            <w:hideMark/>
          </w:tcPr>
          <w:p w:rsidR="00E64D71" w:rsidRPr="00DA4FC9" w:rsidRDefault="00E64D71" w:rsidP="00377D04">
            <w:pPr>
              <w:cnfStyle w:val="0000001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-40005</wp:posOffset>
                  </wp:positionH>
                  <wp:positionV relativeFrom="margin">
                    <wp:align>top</wp:align>
                  </wp:positionV>
                  <wp:extent cx="885825" cy="330200"/>
                  <wp:effectExtent l="114300" t="38100" r="47625" b="69850"/>
                  <wp:wrapSquare wrapText="bothSides"/>
                  <wp:docPr id="19" name="Рисунок 24" descr="Картинки по запросу орна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артинки по запросу орна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30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Орнамент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(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 год)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090" w:type="dxa"/>
            <w:hideMark/>
          </w:tcPr>
          <w:p w:rsidR="00E64D71" w:rsidRPr="00FC36B1" w:rsidRDefault="00E64D71" w:rsidP="00FC36B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орнаменту.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Декоративно-ужиткове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аплікації з паперу «Рушник».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8090" w:type="dxa"/>
            <w:hideMark/>
          </w:tcPr>
          <w:p w:rsidR="00E64D71" w:rsidRPr="00FC36B1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орнаментів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прямокутній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круглій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основах.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Аплікація з паперу «Декоративна таріль».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0" w:type="dxa"/>
            <w:hideMark/>
          </w:tcPr>
          <w:p w:rsidR="00E64D71" w:rsidRPr="00DA4FC9" w:rsidRDefault="00E64D71" w:rsidP="00A037C2">
            <w:pPr>
              <w:cnfStyle w:val="00000001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-40005</wp:posOffset>
                  </wp:positionH>
                  <wp:positionV relativeFrom="margin">
                    <wp:posOffset>-3175</wp:posOffset>
                  </wp:positionV>
                  <wp:extent cx="476250" cy="483870"/>
                  <wp:effectExtent l="95250" t="38100" r="76200" b="68580"/>
                  <wp:wrapSquare wrapText="bothSides"/>
                  <wp:docPr id="22" name="Рисунок 30" descr="http://printerior.net/sites/default/files/styles/large/public/24-67_0.jpg?itok=_KTZzk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rinterior.net/sites/default/files/styles/large/public/24-67_0.jpg?itok=_KTZzk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895" r="13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3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>и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гамі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(3 год)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8090" w:type="dxa"/>
            <w:hideMark/>
          </w:tcPr>
          <w:p w:rsidR="00E64D71" w:rsidRPr="00FC36B1" w:rsidRDefault="00E64D71" w:rsidP="00FC36B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Пластика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паперу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схемою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фігур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човника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Створення композиції «Човники на морі»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proofErr w:type="spellEnd"/>
          </w:p>
        </w:tc>
        <w:tc>
          <w:tcPr>
            <w:tcW w:w="8090" w:type="dxa"/>
            <w:hideMark/>
          </w:tcPr>
          <w:p w:rsidR="00E64D71" w:rsidRPr="00FC36B1" w:rsidRDefault="00E64D71" w:rsidP="00FC36B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Кірігамі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найпростіших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умовних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позначень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композиції «Рибки»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90" w:type="dxa"/>
            <w:hideMark/>
          </w:tcPr>
          <w:p w:rsidR="00E64D71" w:rsidRPr="00FC36B1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Композиція «Букет квіті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0" w:type="dxa"/>
            <w:hideMark/>
          </w:tcPr>
          <w:p w:rsidR="00E64D71" w:rsidRDefault="00E64D71" w:rsidP="00C90EE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56515</wp:posOffset>
                  </wp:positionV>
                  <wp:extent cx="414655" cy="419100"/>
                  <wp:effectExtent l="133350" t="38100" r="61595" b="76200"/>
                  <wp:wrapSquare wrapText="bothSides"/>
                  <wp:docPr id="23" name="Рисунок 33" descr="http://img0.liveinternet.ru/images/attach/c/11/117/566/117566474_00404_1_ss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g0.liveinternet.ru/images/attach/c/11/117/566/117566474_00404_1_ss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15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9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E64D71" w:rsidRPr="00DA4FC9" w:rsidRDefault="00E64D71" w:rsidP="001A46DA">
            <w:pPr>
              <w:cnfStyle w:val="00000001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Витинанка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(3год)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90" w:type="dxa"/>
            <w:hideMark/>
          </w:tcPr>
          <w:p w:rsidR="00E64D71" w:rsidRPr="00C90EE6" w:rsidRDefault="00E64D71" w:rsidP="00FC36B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Витинанка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 вид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ремесел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витинанок-мережива</w:t>
            </w: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090" w:type="dxa"/>
            <w:hideMark/>
          </w:tcPr>
          <w:p w:rsidR="00E64D71" w:rsidRPr="00FC36B1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Витинанка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сні</w:t>
            </w:r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ажурних серветок.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090" w:type="dxa"/>
            <w:hideMark/>
          </w:tcPr>
          <w:p w:rsidR="00E64D71" w:rsidRPr="00CD3CEA" w:rsidRDefault="00E64D71" w:rsidP="00CD3CE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дзеркальних витинанок.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0" w:type="dxa"/>
            <w:hideMark/>
          </w:tcPr>
          <w:p w:rsidR="00E64D71" w:rsidRPr="00DA4FC9" w:rsidRDefault="00E64D71" w:rsidP="00C90EE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26670</wp:posOffset>
                  </wp:positionH>
                  <wp:positionV relativeFrom="margin">
                    <wp:posOffset>23495</wp:posOffset>
                  </wp:positionV>
                  <wp:extent cx="476250" cy="385445"/>
                  <wp:effectExtent l="76200" t="19050" r="76200" b="52705"/>
                  <wp:wrapSquare wrapText="bothSides"/>
                  <wp:docPr id="25" name="Рисунок 42" descr="http://img0.liveinternet.ru/images/attach/c/1/48/890/48890340_3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mg0.liveinternet.ru/images/attach/c/1/48/890/48890340_3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5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з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пластиліном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площині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з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елементами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(4 год)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090" w:type="dxa"/>
            <w:hideMark/>
          </w:tcPr>
          <w:p w:rsidR="00E64D71" w:rsidRPr="00C90EE6" w:rsidRDefault="00E64D71" w:rsidP="00CD3CE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Пластилін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ідовність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обємних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пластиліну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Ліплення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пластиліну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вазочки для квіті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090" w:type="dxa"/>
            <w:hideMark/>
          </w:tcPr>
          <w:p w:rsidR="00E64D71" w:rsidRPr="00C90EE6" w:rsidRDefault="00E64D71" w:rsidP="00CD3CE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ідовність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площині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пластиліну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картини з пластиліну «Жабка»</w:t>
            </w: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090" w:type="dxa"/>
            <w:hideMark/>
          </w:tcPr>
          <w:p w:rsidR="00E64D71" w:rsidRPr="00C90EE6" w:rsidRDefault="00E64D71" w:rsidP="00CD3CE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ідовність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площині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пластиліну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картини з пластиліну «Пори року. Весна»</w:t>
            </w: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8090" w:type="dxa"/>
            <w:hideMark/>
          </w:tcPr>
          <w:p w:rsidR="00E64D71" w:rsidRPr="00C90EE6" w:rsidRDefault="00E64D71" w:rsidP="00CD3CE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ідовність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площині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пластиліну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картини з пластиліну «Замріяний кіт»</w:t>
            </w: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0" w:type="dxa"/>
            <w:hideMark/>
          </w:tcPr>
          <w:p w:rsidR="00E64D71" w:rsidRPr="00DA4FC9" w:rsidRDefault="00E64D71" w:rsidP="00742546">
            <w:pPr>
              <w:cnfStyle w:val="0000001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90855" cy="490855"/>
                  <wp:effectExtent l="19050" t="0" r="4445" b="0"/>
                  <wp:wrapSquare wrapText="bothSides"/>
                  <wp:docPr id="26" name="Рисунок 48" descr="http://dsrod.pol.obr55.ru/files/2014/10/kasha_kusha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dsrod.pol.obr55.ru/files/2014/10/kasha_kusha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Самообслуговування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(2 год)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8090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Правила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столом.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Столовий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посуд </w:t>
            </w: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ізного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Сервірування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столу.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серветки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90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Одяг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взуття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Правила догляду за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одягом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взуттям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ґудзиків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0" w:type="dxa"/>
            <w:hideMark/>
          </w:tcPr>
          <w:p w:rsidR="00E64D71" w:rsidRPr="00DA4FC9" w:rsidRDefault="00E64D71" w:rsidP="0059633A">
            <w:pPr>
              <w:cnfStyle w:val="00000001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posOffset>160020</wp:posOffset>
                  </wp:positionH>
                  <wp:positionV relativeFrom="margin">
                    <wp:posOffset>-10795</wp:posOffset>
                  </wp:positionV>
                  <wp:extent cx="480695" cy="361950"/>
                  <wp:effectExtent l="76200" t="19050" r="71755" b="57150"/>
                  <wp:wrapSquare wrapText="bothSides"/>
                  <wp:docPr id="27" name="Рисунок 51" descr="http://static.baza.farpost.ru/v/1359985938674_bulle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tatic.baza.farpost.ru/v/1359985938674_bulle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1458" t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36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Макетування</w:t>
            </w:r>
            <w:proofErr w:type="spellEnd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(3 год</w:t>
            </w:r>
            <w:proofErr w:type="gramStart"/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r w:rsidRPr="00DA4FC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90EE6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90" w:type="dxa"/>
            <w:hideMark/>
          </w:tcPr>
          <w:p w:rsidR="00E64D71" w:rsidRPr="00CD3CEA" w:rsidRDefault="00E64D71" w:rsidP="00CD3CE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оздоблення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’ємних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Розмітка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розгорток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аркуші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клітинку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Конструювання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сірникових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Вантажний автомобіль.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01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8090" w:type="dxa"/>
            <w:hideMark/>
          </w:tcPr>
          <w:p w:rsidR="00E64D71" w:rsidRPr="00CD3CEA" w:rsidRDefault="00E64D71" w:rsidP="0005483C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оздоблення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’ємних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Розмітка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розгорток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аркуші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клітинку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Конструювання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сірникових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лялькових меблів.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D71" w:rsidRPr="00C90EE6" w:rsidTr="00BE1BF4">
        <w:trPr>
          <w:cnfStyle w:val="000000100000"/>
          <w:trHeight w:val="510"/>
        </w:trPr>
        <w:tc>
          <w:tcPr>
            <w:cnfStyle w:val="001000000000"/>
            <w:tcW w:w="523" w:type="dxa"/>
            <w:hideMark/>
          </w:tcPr>
          <w:p w:rsidR="00E64D71" w:rsidRPr="00CD3CEA" w:rsidRDefault="00E64D71" w:rsidP="00C90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090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Макетування</w:t>
            </w:r>
            <w:proofErr w:type="spellEnd"/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казкового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будиночк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hideMark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E64D71" w:rsidRPr="00C90EE6" w:rsidRDefault="00E64D71" w:rsidP="00C90EE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00EE" w:rsidRPr="00C90EE6" w:rsidRDefault="00C100EE" w:rsidP="00BE1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00EE" w:rsidRPr="00C90EE6" w:rsidSect="002F0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opisi">
    <w:panose1 w:val="020B0604020202020204"/>
    <w:charset w:val="00"/>
    <w:family w:val="auto"/>
    <w:pitch w:val="variable"/>
    <w:sig w:usb0="80000203" w:usb1="00000000" w:usb2="00000000" w:usb3="00000000" w:csb0="00000005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0EE"/>
    <w:rsid w:val="000A3A77"/>
    <w:rsid w:val="000D7ADB"/>
    <w:rsid w:val="00100131"/>
    <w:rsid w:val="00112BD1"/>
    <w:rsid w:val="001A46DA"/>
    <w:rsid w:val="001C1011"/>
    <w:rsid w:val="002F0807"/>
    <w:rsid w:val="00377D04"/>
    <w:rsid w:val="0059633A"/>
    <w:rsid w:val="00742546"/>
    <w:rsid w:val="007A1599"/>
    <w:rsid w:val="007B2DBD"/>
    <w:rsid w:val="00841447"/>
    <w:rsid w:val="009005E8"/>
    <w:rsid w:val="00A037C2"/>
    <w:rsid w:val="00AF1221"/>
    <w:rsid w:val="00B5333C"/>
    <w:rsid w:val="00BE1BF4"/>
    <w:rsid w:val="00C100EE"/>
    <w:rsid w:val="00C90EE6"/>
    <w:rsid w:val="00CD3CEA"/>
    <w:rsid w:val="00DA4FC9"/>
    <w:rsid w:val="00E32788"/>
    <w:rsid w:val="00E64BEB"/>
    <w:rsid w:val="00E64D71"/>
    <w:rsid w:val="00E8785E"/>
    <w:rsid w:val="00F10429"/>
    <w:rsid w:val="00F479EA"/>
    <w:rsid w:val="00FC36B1"/>
    <w:rsid w:val="00FD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0EE"/>
  </w:style>
  <w:style w:type="character" w:styleId="a4">
    <w:name w:val="Strong"/>
    <w:basedOn w:val="a0"/>
    <w:uiPriority w:val="22"/>
    <w:qFormat/>
    <w:rsid w:val="00C100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21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DA4F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3</cp:revision>
  <cp:lastPrinted>2016-08-26T12:07:00Z</cp:lastPrinted>
  <dcterms:created xsi:type="dcterms:W3CDTF">2016-08-18T12:30:00Z</dcterms:created>
  <dcterms:modified xsi:type="dcterms:W3CDTF">2016-08-26T12:08:00Z</dcterms:modified>
</cp:coreProperties>
</file>